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C0" w:rsidRDefault="003D7BC0" w:rsidP="003D7BC0">
      <w:pPr>
        <w:pStyle w:val="Heading1"/>
      </w:pPr>
      <w:r>
        <w:t xml:space="preserve">Transcript: </w:t>
      </w:r>
      <w:proofErr w:type="spellStart"/>
      <w:r w:rsidRPr="003D7BC0">
        <w:t>Sonocent</w:t>
      </w:r>
      <w:proofErr w:type="spellEnd"/>
      <w:r w:rsidRPr="003D7BC0">
        <w:t xml:space="preserve"> Preparation - Christopher Piller</w:t>
      </w:r>
    </w:p>
    <w:p w:rsidR="003D7BC0" w:rsidRDefault="003D7BC0" w:rsidP="003D7BC0">
      <w:r>
        <w:t>Hey everyone. My name's Christopher Piller and I am a PASS Facilitator for Western Sydney University.</w:t>
      </w:r>
      <w:r>
        <w:t xml:space="preserve"> </w:t>
      </w:r>
      <w:r>
        <w:t xml:space="preserve">I'm also a </w:t>
      </w:r>
      <w:proofErr w:type="gramStart"/>
      <w:r>
        <w:t>full time</w:t>
      </w:r>
      <w:proofErr w:type="gramEnd"/>
      <w:r>
        <w:t xml:space="preserve"> student in my second year doing a Bachelor of Psychology. And </w:t>
      </w:r>
      <w:proofErr w:type="gramStart"/>
      <w:r>
        <w:t>so</w:t>
      </w:r>
      <w:proofErr w:type="gramEnd"/>
      <w:r>
        <w:t xml:space="preserve"> </w:t>
      </w:r>
      <w:r>
        <w:t xml:space="preserve">I'm here today to hopefully run you guys through one way I use </w:t>
      </w:r>
      <w:proofErr w:type="spellStart"/>
      <w:r>
        <w:t>Sonocent</w:t>
      </w:r>
      <w:proofErr w:type="spellEnd"/>
      <w:r>
        <w:t xml:space="preserve"> and other Assistive Technology</w:t>
      </w:r>
      <w:r>
        <w:t xml:space="preserve"> </w:t>
      </w:r>
      <w:r>
        <w:t>to help improve my note taking abilities, especially during lectures.</w:t>
      </w:r>
      <w:r>
        <w:t xml:space="preserve"> </w:t>
      </w:r>
      <w:r>
        <w:t>And so today I'm just</w:t>
      </w:r>
      <w:r>
        <w:t xml:space="preserve"> </w:t>
      </w:r>
      <w:r>
        <w:t xml:space="preserve">going to quickly run through how I set up </w:t>
      </w:r>
      <w:proofErr w:type="spellStart"/>
      <w:r>
        <w:t>Sonocent</w:t>
      </w:r>
      <w:proofErr w:type="spellEnd"/>
      <w:r>
        <w:t xml:space="preserve"> prior</w:t>
      </w:r>
      <w:r>
        <w:t xml:space="preserve"> </w:t>
      </w:r>
      <w:r>
        <w:t>to a lecture so I'm in the mindset to take some good and effective notes</w:t>
      </w:r>
      <w:r>
        <w:t xml:space="preserve"> </w:t>
      </w:r>
      <w:r>
        <w:t>that are relevant to the topics that we are covering for that lecture.</w:t>
      </w:r>
    </w:p>
    <w:p w:rsidR="003D7BC0" w:rsidRDefault="003D7BC0" w:rsidP="003D7BC0">
      <w:proofErr w:type="gramStart"/>
      <w:r>
        <w:t>So</w:t>
      </w:r>
      <w:proofErr w:type="gramEnd"/>
      <w:r>
        <w:t xml:space="preserve"> the first thing we're going to do</w:t>
      </w:r>
      <w:r>
        <w:t xml:space="preserve"> </w:t>
      </w:r>
      <w:r>
        <w:t>is I always start by checking my Learning Guide because that's kind of the core spot</w:t>
      </w:r>
      <w:r>
        <w:t xml:space="preserve"> </w:t>
      </w:r>
      <w:r>
        <w:t xml:space="preserve">to find all the information about your unit that you're running and that you're doing. </w:t>
      </w:r>
      <w:proofErr w:type="gramStart"/>
      <w:r>
        <w:t>So</w:t>
      </w:r>
      <w:proofErr w:type="gramEnd"/>
      <w:r>
        <w:t xml:space="preserve"> </w:t>
      </w:r>
      <w:r>
        <w:t>first thing we need to do is hop on to vUWS, then click on the Unit that we're</w:t>
      </w:r>
      <w:r>
        <w:t xml:space="preserve"> </w:t>
      </w:r>
      <w:r>
        <w:t xml:space="preserve">doing and open up the home page. </w:t>
      </w:r>
      <w:proofErr w:type="gramStart"/>
      <w:r>
        <w:t>So</w:t>
      </w:r>
      <w:proofErr w:type="gramEnd"/>
      <w:r>
        <w:t xml:space="preserve"> we click on the home</w:t>
      </w:r>
      <w:r>
        <w:t xml:space="preserve"> </w:t>
      </w:r>
      <w:r>
        <w:t>page button and that'll take us to the home page. Then we want</w:t>
      </w:r>
      <w:r>
        <w:t xml:space="preserve"> </w:t>
      </w:r>
      <w:r>
        <w:t>to scroll all the way down until you find the Learning Guide section.</w:t>
      </w:r>
      <w:r>
        <w:t xml:space="preserve"> </w:t>
      </w:r>
      <w:proofErr w:type="gramStart"/>
      <w:r>
        <w:t>So</w:t>
      </w:r>
      <w:proofErr w:type="gramEnd"/>
      <w:r>
        <w:t xml:space="preserve"> it should be a section titled Learning Guide and we want to download that PDF.</w:t>
      </w:r>
      <w:r>
        <w:t xml:space="preserve"> </w:t>
      </w:r>
      <w:proofErr w:type="gramStart"/>
      <w:r>
        <w:t>So</w:t>
      </w:r>
      <w:proofErr w:type="gramEnd"/>
      <w:r>
        <w:t xml:space="preserve"> opening up the PDF for this one, you should get something like this where just as learning guide</w:t>
      </w:r>
      <w:r>
        <w:t xml:space="preserve"> </w:t>
      </w:r>
      <w:r>
        <w:t>the Unit that you're in and the School that you're doing it from. You want to scroll all</w:t>
      </w:r>
      <w:r>
        <w:t xml:space="preserve"> </w:t>
      </w:r>
      <w:r>
        <w:t xml:space="preserve">the way down to the bottom and you should see a lovely table. And in this </w:t>
      </w:r>
      <w:proofErr w:type="gramStart"/>
      <w:r>
        <w:t>table</w:t>
      </w:r>
      <w:proofErr w:type="gramEnd"/>
      <w:r>
        <w:t xml:space="preserve"> </w:t>
      </w:r>
      <w:r>
        <w:t>you should be able to see the different weeks that you have and the lecture content</w:t>
      </w:r>
      <w:r>
        <w:t xml:space="preserve"> </w:t>
      </w:r>
      <w:r>
        <w:t xml:space="preserve">for those weeks, as well as the readings and what you're going to be covering in the tutorials. </w:t>
      </w:r>
      <w:proofErr w:type="gramStart"/>
      <w:r>
        <w:t>So</w:t>
      </w:r>
      <w:proofErr w:type="gramEnd"/>
      <w:r>
        <w:t xml:space="preserve"> as you can see</w:t>
      </w:r>
      <w:r>
        <w:t xml:space="preserve"> </w:t>
      </w:r>
      <w:r>
        <w:t>for this example, we are going to run through lecture</w:t>
      </w:r>
      <w:r>
        <w:t xml:space="preserve"> </w:t>
      </w:r>
      <w:r>
        <w:t xml:space="preserve">too. </w:t>
      </w:r>
      <w:proofErr w:type="gramStart"/>
      <w:r>
        <w:t>So</w:t>
      </w:r>
      <w:proofErr w:type="gramEnd"/>
      <w:r>
        <w:t xml:space="preserve"> week two and that's on Positive Psychology. </w:t>
      </w:r>
      <w:proofErr w:type="gramStart"/>
      <w:r>
        <w:t>So</w:t>
      </w:r>
      <w:proofErr w:type="gramEnd"/>
      <w:r>
        <w:t xml:space="preserve"> I would</w:t>
      </w:r>
      <w:r>
        <w:t xml:space="preserve"> </w:t>
      </w:r>
      <w:r>
        <w:t>quickly to the side, write down Positive Psychology as the kind of broad theme</w:t>
      </w:r>
      <w:r>
        <w:t xml:space="preserve"> </w:t>
      </w:r>
      <w:r>
        <w:t>for this lecture today.</w:t>
      </w:r>
    </w:p>
    <w:p w:rsidR="003D7BC0" w:rsidRDefault="003D7BC0" w:rsidP="003D7BC0">
      <w:r>
        <w:t>And so now to get a little bit more information, we're going</w:t>
      </w:r>
      <w:r>
        <w:t xml:space="preserve"> </w:t>
      </w:r>
      <w:r>
        <w:t>to see if we can find some additional resources in vUWS</w:t>
      </w:r>
      <w:r>
        <w:t xml:space="preserve"> </w:t>
      </w:r>
      <w:r>
        <w:t xml:space="preserve">to help us while we take notes on </w:t>
      </w:r>
      <w:proofErr w:type="spellStart"/>
      <w:r>
        <w:t>Sonocent</w:t>
      </w:r>
      <w:proofErr w:type="spellEnd"/>
      <w:r>
        <w:t xml:space="preserve">. </w:t>
      </w:r>
      <w:proofErr w:type="gramStart"/>
      <w:r>
        <w:t>So</w:t>
      </w:r>
      <w:proofErr w:type="gramEnd"/>
      <w:r>
        <w:t xml:space="preserve"> a key one</w:t>
      </w:r>
      <w:r>
        <w:t xml:space="preserve"> </w:t>
      </w:r>
      <w:r>
        <w:t xml:space="preserve">to look at is to see if </w:t>
      </w:r>
      <w:bookmarkStart w:id="0" w:name="_GoBack"/>
      <w:bookmarkEnd w:id="0"/>
      <w:r>
        <w:t xml:space="preserve">the lecture slides are actually uploaded before the lecture. </w:t>
      </w:r>
      <w:proofErr w:type="gramStart"/>
      <w:r>
        <w:t>So</w:t>
      </w:r>
      <w:proofErr w:type="gramEnd"/>
      <w:r>
        <w:t xml:space="preserve"> </w:t>
      </w:r>
      <w:r>
        <w:t>to find that we go into the Learning Zone in the sidebar and you want to look for something</w:t>
      </w:r>
      <w:r>
        <w:t xml:space="preserve"> </w:t>
      </w:r>
      <w:r>
        <w:t xml:space="preserve">titled either Lectures or Lectures and Tutorials. </w:t>
      </w:r>
      <w:proofErr w:type="gramStart"/>
      <w:r>
        <w:t>So</w:t>
      </w:r>
      <w:proofErr w:type="gramEnd"/>
      <w:r>
        <w:t xml:space="preserve"> we're going to click on that.</w:t>
      </w:r>
      <w:r>
        <w:t xml:space="preserve"> </w:t>
      </w:r>
      <w:r>
        <w:t xml:space="preserve">And find which week we're in. </w:t>
      </w:r>
      <w:proofErr w:type="gramStart"/>
      <w:r>
        <w:t>So</w:t>
      </w:r>
      <w:proofErr w:type="gramEnd"/>
      <w:r>
        <w:t xml:space="preserve"> for our example, Week Two Positive Psychology.</w:t>
      </w:r>
      <w:r>
        <w:t xml:space="preserve"> </w:t>
      </w:r>
      <w:r>
        <w:t>Then once we're in there, we want to scroll down until we can find either</w:t>
      </w:r>
      <w:r>
        <w:t xml:space="preserve"> </w:t>
      </w:r>
      <w:r>
        <w:t xml:space="preserve">a Module Learning Outcomes. </w:t>
      </w:r>
      <w:proofErr w:type="gramStart"/>
      <w:r>
        <w:t>So</w:t>
      </w:r>
      <w:proofErr w:type="gramEnd"/>
      <w:r>
        <w:t xml:space="preserve"> what's </w:t>
      </w:r>
      <w:proofErr w:type="spellStart"/>
      <w:r>
        <w:t>gonna</w:t>
      </w:r>
      <w:proofErr w:type="spellEnd"/>
      <w:r>
        <w:t xml:space="preserve"> be covered in the Module or lecture slides,</w:t>
      </w:r>
      <w:r>
        <w:t xml:space="preserve"> </w:t>
      </w:r>
      <w:r>
        <w:t xml:space="preserve">which is more important for </w:t>
      </w:r>
      <w:proofErr w:type="spellStart"/>
      <w:r>
        <w:t>Sonocent</w:t>
      </w:r>
      <w:proofErr w:type="spellEnd"/>
      <w:r>
        <w:t>. So here we can see this handout with</w:t>
      </w:r>
      <w:r>
        <w:t xml:space="preserve"> </w:t>
      </w:r>
      <w:r>
        <w:t xml:space="preserve">two slides to a page or three. I prefer two </w:t>
      </w:r>
      <w:r>
        <w:lastRenderedPageBreak/>
        <w:t>slides to a page, so I'm going to open that PDF</w:t>
      </w:r>
      <w:r>
        <w:t xml:space="preserve"> </w:t>
      </w:r>
      <w:r>
        <w:t xml:space="preserve">which looks something like this. </w:t>
      </w:r>
      <w:proofErr w:type="gramStart"/>
      <w:r>
        <w:t>So</w:t>
      </w:r>
      <w:proofErr w:type="gramEnd"/>
      <w:r>
        <w:t xml:space="preserve"> here's the</w:t>
      </w:r>
      <w:r>
        <w:t xml:space="preserve"> </w:t>
      </w:r>
      <w:r>
        <w:t>PDF, and as you can see, it's got our learning outline for today, which matches what we've</w:t>
      </w:r>
      <w:r>
        <w:t xml:space="preserve"> </w:t>
      </w:r>
      <w:r>
        <w:t xml:space="preserve">seen previously in the </w:t>
      </w:r>
      <w:r>
        <w:t>b</w:t>
      </w:r>
      <w:r>
        <w:t>lue</w:t>
      </w:r>
      <w:r>
        <w:t xml:space="preserve"> </w:t>
      </w:r>
      <w:r>
        <w:t>box.</w:t>
      </w:r>
    </w:p>
    <w:p w:rsidR="003D7BC0" w:rsidRDefault="003D7BC0" w:rsidP="003D7BC0"/>
    <w:p w:rsidR="003D7BC0" w:rsidRDefault="003D7BC0" w:rsidP="003D7BC0">
      <w:r>
        <w:t xml:space="preserve">Alright, so now that we have this </w:t>
      </w:r>
      <w:proofErr w:type="spellStart"/>
      <w:proofErr w:type="gramStart"/>
      <w:r>
        <w:t>PDF,we're</w:t>
      </w:r>
      <w:proofErr w:type="spellEnd"/>
      <w:proofErr w:type="gramEnd"/>
      <w:r>
        <w:t xml:space="preserve"> going to open up the </w:t>
      </w:r>
      <w:proofErr w:type="spellStart"/>
      <w:r>
        <w:t>Sonocent</w:t>
      </w:r>
      <w:proofErr w:type="spellEnd"/>
      <w:r>
        <w:t xml:space="preserve"> system. </w:t>
      </w:r>
      <w:proofErr w:type="gramStart"/>
      <w:r>
        <w:t>So</w:t>
      </w:r>
      <w:proofErr w:type="gramEnd"/>
      <w:r>
        <w:t xml:space="preserve"> opening up</w:t>
      </w:r>
      <w:r>
        <w:t xml:space="preserve"> </w:t>
      </w:r>
      <w:proofErr w:type="spellStart"/>
      <w:r>
        <w:t>Sonocent</w:t>
      </w:r>
      <w:proofErr w:type="spellEnd"/>
      <w:r>
        <w:t>. Because now that we have the slides,</w:t>
      </w:r>
      <w:r>
        <w:t xml:space="preserve"> </w:t>
      </w:r>
      <w:r>
        <w:t>the learning outcomes and we've looked the learning guide we have in our head kind of what the</w:t>
      </w:r>
      <w:r>
        <w:t xml:space="preserve"> </w:t>
      </w:r>
      <w:r>
        <w:t xml:space="preserve">core themes are for this lecture. </w:t>
      </w:r>
      <w:proofErr w:type="gramStart"/>
      <w:r>
        <w:t>So</w:t>
      </w:r>
      <w:proofErr w:type="gramEnd"/>
      <w:r>
        <w:t xml:space="preserve"> to get ready using </w:t>
      </w:r>
      <w:proofErr w:type="spellStart"/>
      <w:r>
        <w:t>Sonocent</w:t>
      </w:r>
      <w:proofErr w:type="spellEnd"/>
      <w:r>
        <w:t xml:space="preserve"> we're going to import</w:t>
      </w:r>
      <w:r>
        <w:t xml:space="preserve"> </w:t>
      </w:r>
      <w:r>
        <w:t xml:space="preserve">the slides first and foremost. </w:t>
      </w:r>
      <w:proofErr w:type="gramStart"/>
      <w:r>
        <w:t>So</w:t>
      </w:r>
      <w:proofErr w:type="gramEnd"/>
      <w:r>
        <w:t xml:space="preserve"> we click the Import Slides option.</w:t>
      </w:r>
      <w:r>
        <w:t xml:space="preserve"> </w:t>
      </w:r>
      <w:r>
        <w:t>And then we're going to import the Week Two Positive Psychology slides.</w:t>
      </w:r>
      <w:r>
        <w:t xml:space="preserve"> </w:t>
      </w:r>
      <w:r>
        <w:t>Right, so they've been imported on the left here. Now we're going to just make this a little bit bigger</w:t>
      </w:r>
      <w:r>
        <w:t xml:space="preserve"> </w:t>
      </w:r>
      <w:r>
        <w:t>so we just drag this bar across so that that way we can see the learning outlines</w:t>
      </w:r>
      <w:r>
        <w:t xml:space="preserve"> </w:t>
      </w:r>
      <w:r>
        <w:t xml:space="preserve">nice and clear for this next part. </w:t>
      </w:r>
      <w:proofErr w:type="gramStart"/>
      <w:r>
        <w:t>So</w:t>
      </w:r>
      <w:proofErr w:type="gramEnd"/>
      <w:r>
        <w:t xml:space="preserve"> what I find really helpful is being</w:t>
      </w:r>
      <w:r>
        <w:t xml:space="preserve"> </w:t>
      </w:r>
      <w:r>
        <w:t xml:space="preserve">able to </w:t>
      </w:r>
      <w:r w:rsidR="00C75DBB">
        <w:t>colour</w:t>
      </w:r>
      <w:r>
        <w:t xml:space="preserve"> code using the audio </w:t>
      </w:r>
      <w:r w:rsidR="00C75DBB">
        <w:t>colour</w:t>
      </w:r>
      <w:r>
        <w:t>s. However, I find that sometimes these default</w:t>
      </w:r>
      <w:r>
        <w:t xml:space="preserve"> </w:t>
      </w:r>
      <w:r>
        <w:t xml:space="preserve">ones aren't helping direct my note taking. </w:t>
      </w:r>
      <w:proofErr w:type="gramStart"/>
      <w:r>
        <w:t>So</w:t>
      </w:r>
      <w:proofErr w:type="gramEnd"/>
      <w:r>
        <w:t xml:space="preserve"> what we're going to do</w:t>
      </w:r>
      <w:r>
        <w:t xml:space="preserve"> </w:t>
      </w:r>
      <w:r>
        <w:t xml:space="preserve">is we can actually edit the </w:t>
      </w:r>
      <w:r w:rsidR="00C75DBB">
        <w:t>colour</w:t>
      </w:r>
      <w:r>
        <w:t xml:space="preserve"> key and I like to edit it so that the </w:t>
      </w:r>
      <w:r w:rsidR="00C75DBB">
        <w:t>colour</w:t>
      </w:r>
      <w:r>
        <w:t xml:space="preserve"> </w:t>
      </w:r>
      <w:r>
        <w:t>key matches our different learning outcomes for today, so that while</w:t>
      </w:r>
      <w:r>
        <w:t xml:space="preserve"> </w:t>
      </w:r>
      <w:r>
        <w:t xml:space="preserve">I'm </w:t>
      </w:r>
      <w:proofErr w:type="spellStart"/>
      <w:r>
        <w:t>note</w:t>
      </w:r>
      <w:proofErr w:type="spellEnd"/>
      <w:r>
        <w:t xml:space="preserve"> taking I can highlight what audio is relevant and what audio is kind of just explanations.</w:t>
      </w:r>
    </w:p>
    <w:p w:rsidR="003D7BC0" w:rsidRDefault="003D7BC0" w:rsidP="003D7BC0"/>
    <w:p w:rsidR="003D7BC0" w:rsidRDefault="003D7BC0" w:rsidP="003D7BC0">
      <w:proofErr w:type="gramStart"/>
      <w:r>
        <w:t>So</w:t>
      </w:r>
      <w:proofErr w:type="gramEnd"/>
      <w:r>
        <w:t xml:space="preserve"> to do this, we're going to go to the Lecture template and then we're going to</w:t>
      </w:r>
      <w:r>
        <w:t xml:space="preserve"> </w:t>
      </w:r>
      <w:r>
        <w:t xml:space="preserve">edit the Lecture template. And if you click on </w:t>
      </w:r>
      <w:proofErr w:type="gramStart"/>
      <w:r>
        <w:t>these double click</w:t>
      </w:r>
      <w:proofErr w:type="gramEnd"/>
      <w:r>
        <w:t xml:space="preserve"> on them, sorry,</w:t>
      </w:r>
      <w:r>
        <w:t xml:space="preserve"> </w:t>
      </w:r>
      <w:r>
        <w:t xml:space="preserve">you can actually move and change the typing. </w:t>
      </w:r>
      <w:proofErr w:type="gramStart"/>
      <w:r>
        <w:t>So</w:t>
      </w:r>
      <w:proofErr w:type="gramEnd"/>
      <w:r>
        <w:t xml:space="preserve"> we're going to start</w:t>
      </w:r>
      <w:r>
        <w:t xml:space="preserve"> </w:t>
      </w:r>
      <w:r>
        <w:t>Motivation for Positive Psychology. I'm just</w:t>
      </w:r>
      <w:r>
        <w:t xml:space="preserve"> </w:t>
      </w:r>
      <w:r>
        <w:t xml:space="preserve">going to abbreviate that one. And then we're going to repeat with the different </w:t>
      </w:r>
      <w:r w:rsidR="00C75DBB">
        <w:t>colour</w:t>
      </w:r>
      <w:r>
        <w:t>s, type</w:t>
      </w:r>
      <w:r>
        <w:t xml:space="preserve"> </w:t>
      </w:r>
      <w:r>
        <w:t xml:space="preserve">up all of those into the different </w:t>
      </w:r>
      <w:r w:rsidR="00C75DBB">
        <w:t>colour</w:t>
      </w:r>
      <w:r>
        <w:t>s.</w:t>
      </w:r>
      <w:r>
        <w:t xml:space="preserve"> </w:t>
      </w:r>
      <w:r>
        <w:t xml:space="preserve">And then I like to just add another one afterwards so you can just add a </w:t>
      </w:r>
      <w:r w:rsidR="00C75DBB">
        <w:t>colour</w:t>
      </w:r>
      <w:r>
        <w:t xml:space="preserve"> by clicking add.</w:t>
      </w:r>
      <w:r>
        <w:t xml:space="preserve"> </w:t>
      </w:r>
      <w:r>
        <w:t xml:space="preserve">And </w:t>
      </w:r>
      <w:proofErr w:type="gramStart"/>
      <w:r>
        <w:t>so</w:t>
      </w:r>
      <w:proofErr w:type="gramEnd"/>
      <w:r>
        <w:t xml:space="preserve"> I've added a yellow one which is Didn't Hear or Not Sure. So that way</w:t>
      </w:r>
      <w:r>
        <w:t xml:space="preserve"> </w:t>
      </w:r>
      <w:r>
        <w:t>I can highlight the stuff that I'm not sure where it goes, or I didn't quite hear properly so that I can</w:t>
      </w:r>
      <w:r>
        <w:t xml:space="preserve"> </w:t>
      </w:r>
      <w:r>
        <w:t>come back, edit the audio later and try and understand that stuff a little bit more and</w:t>
      </w:r>
      <w:r>
        <w:t xml:space="preserve"> </w:t>
      </w:r>
      <w:r>
        <w:t xml:space="preserve">then I can classify it using the different systems. </w:t>
      </w:r>
      <w:proofErr w:type="gramStart"/>
      <w:r>
        <w:t>So</w:t>
      </w:r>
      <w:proofErr w:type="gramEnd"/>
      <w:r>
        <w:t xml:space="preserve"> once you've done that, we just want to click Save.</w:t>
      </w:r>
      <w:r>
        <w:t xml:space="preserve"> </w:t>
      </w:r>
      <w:r>
        <w:t>Yeah, overwrite. And then we should see over here the colours have</w:t>
      </w:r>
      <w:r>
        <w:t xml:space="preserve"> </w:t>
      </w:r>
      <w:r>
        <w:t xml:space="preserve">changed now. </w:t>
      </w:r>
      <w:proofErr w:type="gramStart"/>
      <w:r>
        <w:t>So</w:t>
      </w:r>
      <w:proofErr w:type="gramEnd"/>
      <w:r>
        <w:t xml:space="preserve"> we've got our different learning areas today. So now we're ready</w:t>
      </w:r>
      <w:r>
        <w:t>.</w:t>
      </w:r>
    </w:p>
    <w:p w:rsidR="003D7BC0" w:rsidRDefault="003D7BC0" w:rsidP="003D7BC0">
      <w:r>
        <w:t>B</w:t>
      </w:r>
      <w:r>
        <w:t>efore the lecture. I just like to quickly run over again. Have a read of these different</w:t>
      </w:r>
      <w:r>
        <w:t xml:space="preserve"> </w:t>
      </w:r>
      <w:r>
        <w:t>learning outcomes. Keep in mind the overarching theme, which is Positive Psychology from the Learning Guide.</w:t>
      </w:r>
      <w:r>
        <w:t xml:space="preserve"> </w:t>
      </w:r>
      <w:r>
        <w:t>And just think about how that content might relate to the other notes that I've taken for Week</w:t>
      </w:r>
      <w:r>
        <w:t xml:space="preserve"> </w:t>
      </w:r>
      <w:r>
        <w:t xml:space="preserve">One or the </w:t>
      </w:r>
      <w:r>
        <w:lastRenderedPageBreak/>
        <w:t xml:space="preserve">readings that I might have done beforehand. </w:t>
      </w:r>
      <w:proofErr w:type="gramStart"/>
      <w:r>
        <w:t>So</w:t>
      </w:r>
      <w:proofErr w:type="gramEnd"/>
      <w:r>
        <w:t xml:space="preserve"> it's always good to take maybe even</w:t>
      </w:r>
      <w:r>
        <w:t xml:space="preserve"> </w:t>
      </w:r>
      <w:r>
        <w:t>just two to three minutes before your lecture to really solidify the past notes and how</w:t>
      </w:r>
      <w:r>
        <w:t xml:space="preserve"> </w:t>
      </w:r>
      <w:r>
        <w:t>they might be applicable to the notes that I'm going to take today. Alright, thank you everyone for coming.</w:t>
      </w:r>
    </w:p>
    <w:p w:rsidR="003D7BC0" w:rsidRDefault="003D7BC0" w:rsidP="003D7BC0"/>
    <w:p w:rsidR="003B2161" w:rsidRDefault="003D7BC0" w:rsidP="003D7BC0">
      <w:r>
        <w:t>I hope you guys have learned something today and can now set yourself up before your lectures</w:t>
      </w:r>
      <w:r>
        <w:t xml:space="preserve"> </w:t>
      </w:r>
      <w:r>
        <w:t>to take some more effective notes. And hopefully now you're not rushing during your lecture to try and</w:t>
      </w:r>
      <w:r>
        <w:t xml:space="preserve"> </w:t>
      </w:r>
      <w:r>
        <w:t xml:space="preserve">get all your notes done and colour everything. </w:t>
      </w:r>
      <w:proofErr w:type="gramStart"/>
      <w:r>
        <w:t>So</w:t>
      </w:r>
      <w:proofErr w:type="gramEnd"/>
      <w:r>
        <w:t xml:space="preserve"> I hope you've learned something.</w:t>
      </w:r>
      <w:r>
        <w:t xml:space="preserve"> </w:t>
      </w:r>
      <w:r>
        <w:t>Enjoy the rest of the session, guys. Thank you for your time.</w:t>
      </w:r>
    </w:p>
    <w:sectPr w:rsidR="003B2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C0"/>
    <w:rsid w:val="00265BDB"/>
    <w:rsid w:val="00287EB4"/>
    <w:rsid w:val="00307452"/>
    <w:rsid w:val="003B2161"/>
    <w:rsid w:val="003D7BC0"/>
    <w:rsid w:val="005040C5"/>
    <w:rsid w:val="00507422"/>
    <w:rsid w:val="00610514"/>
    <w:rsid w:val="008D415D"/>
    <w:rsid w:val="008F207F"/>
    <w:rsid w:val="00C6272D"/>
    <w:rsid w:val="00C75DBB"/>
    <w:rsid w:val="00D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7676"/>
  <w15:chartTrackingRefBased/>
  <w15:docId w15:val="{18D59AF1-CB7D-4347-97A2-A0DEE5E3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82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82A"/>
    <w:pPr>
      <w:keepNext/>
      <w:keepLines/>
      <w:shd w:val="clear" w:color="auto" w:fill="990033" w:themeFill="accent1"/>
      <w:spacing w:before="240" w:after="240"/>
      <w:outlineLvl w:val="0"/>
    </w:pPr>
    <w:rPr>
      <w:rFonts w:ascii="Gotham Narrow Bold" w:eastAsiaTheme="majorEastAsia" w:hAnsi="Gotham Narrow Bold" w:cstheme="majorBidi"/>
      <w:color w:val="FFFFFF" w:themeColor="background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82A"/>
    <w:pPr>
      <w:keepNext/>
      <w:keepLines/>
      <w:spacing w:before="360" w:after="120"/>
      <w:outlineLvl w:val="1"/>
    </w:pPr>
    <w:rPr>
      <w:rFonts w:ascii="Gotham Narrow Bold" w:eastAsiaTheme="majorEastAsia" w:hAnsi="Gotham Narrow Bold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82A"/>
    <w:pPr>
      <w:keepNext/>
      <w:keepLines/>
      <w:spacing w:before="40" w:after="0"/>
      <w:outlineLvl w:val="2"/>
    </w:pPr>
    <w:rPr>
      <w:rFonts w:ascii="Gotham Narrow Bold" w:eastAsiaTheme="majorEastAsia" w:hAnsi="Gotham Narrow Bold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782A"/>
    <w:pPr>
      <w:keepNext/>
      <w:keepLines/>
      <w:spacing w:before="40" w:after="0"/>
      <w:outlineLvl w:val="3"/>
    </w:pPr>
    <w:rPr>
      <w:rFonts w:ascii="Gotham Narrow Book" w:eastAsiaTheme="majorEastAsia" w:hAnsi="Gotham Narrow Book" w:cstheme="majorBidi"/>
      <w:i/>
      <w:iCs/>
      <w:color w:val="99003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aliases w:val="Branded table"/>
    <w:basedOn w:val="TableNormal"/>
    <w:uiPriority w:val="60"/>
    <w:rsid w:val="00287EB4"/>
    <w:pPr>
      <w:spacing w:after="0" w:line="240" w:lineRule="auto"/>
    </w:pPr>
    <w:rPr>
      <w:rFonts w:ascii="Gotham Narrow Light" w:eastAsiaTheme="minorEastAsia" w:hAnsi="Gotham Narrow Light"/>
      <w:szCs w:val="24"/>
      <w:lang w:val="en-US"/>
    </w:rPr>
    <w:tblPr>
      <w:tblStyleRowBandSize w:val="1"/>
      <w:tblStyleColBandSize w:val="1"/>
      <w:tblBorders>
        <w:top w:val="single" w:sz="4" w:space="0" w:color="5F5558" w:themeColor="text1" w:themeTint="BF"/>
        <w:left w:val="single" w:sz="4" w:space="0" w:color="5F5558" w:themeColor="text1" w:themeTint="BF"/>
        <w:bottom w:val="single" w:sz="4" w:space="0" w:color="5F5558" w:themeColor="text1" w:themeTint="BF"/>
        <w:right w:val="single" w:sz="4" w:space="0" w:color="5F5558" w:themeColor="text1" w:themeTint="BF"/>
        <w:insideH w:val="single" w:sz="4" w:space="0" w:color="5F5558" w:themeColor="text1" w:themeTint="BF"/>
        <w:insideV w:val="single" w:sz="4" w:space="0" w:color="5F5558" w:themeColor="text1" w:themeTint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223" w:themeColor="accent2"/>
          <w:left w:val="nil"/>
          <w:bottom w:val="single" w:sz="8" w:space="0" w:color="2622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223" w:themeColor="accent2"/>
          <w:left w:val="nil"/>
          <w:bottom w:val="single" w:sz="8" w:space="0" w:color="2622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5C7" w:themeFill="accent2" w:themeFillTint="3F"/>
      </w:tcPr>
    </w:tblStylePr>
  </w:style>
  <w:style w:type="table" w:styleId="GridTable4">
    <w:name w:val="Grid Table 4"/>
    <w:aliases w:val="Branded Accessible Table"/>
    <w:basedOn w:val="TableNormal"/>
    <w:uiPriority w:val="49"/>
    <w:rsid w:val="00287EB4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827478" w:themeColor="text1" w:themeTint="99"/>
        <w:left w:val="single" w:sz="4" w:space="0" w:color="827478" w:themeColor="text1" w:themeTint="99"/>
        <w:bottom w:val="single" w:sz="4" w:space="0" w:color="827478" w:themeColor="text1" w:themeTint="99"/>
        <w:right w:val="single" w:sz="4" w:space="0" w:color="827478" w:themeColor="text1" w:themeTint="99"/>
        <w:insideH w:val="single" w:sz="4" w:space="0" w:color="827478" w:themeColor="text1" w:themeTint="99"/>
        <w:insideV w:val="single" w:sz="4" w:space="0" w:color="827478" w:themeColor="tex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cPr>
        <w:shd w:val="clear" w:color="auto" w:fill="990033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26222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7D6"/>
      </w:tcPr>
    </w:tblStylePr>
    <w:tblStylePr w:type="band1Horz">
      <w:tblPr/>
      <w:tcPr>
        <w:shd w:val="clear" w:color="auto" w:fill="F0D7D6"/>
      </w:tcPr>
    </w:tblStylePr>
  </w:style>
  <w:style w:type="character" w:styleId="Hyperlink">
    <w:name w:val="Hyperlink"/>
    <w:basedOn w:val="DefaultParagraphFont"/>
    <w:uiPriority w:val="99"/>
    <w:unhideWhenUsed/>
    <w:qFormat/>
    <w:rsid w:val="00DA782A"/>
    <w:rPr>
      <w:rFonts w:asciiTheme="minorHAnsi" w:hAnsiTheme="minorHAnsi"/>
      <w:color w:val="ED0033"/>
      <w:sz w:val="24"/>
      <w:u w:val="dotted"/>
    </w:rPr>
  </w:style>
  <w:style w:type="character" w:customStyle="1" w:styleId="Heading4Char">
    <w:name w:val="Heading 4 Char"/>
    <w:basedOn w:val="DefaultParagraphFont"/>
    <w:link w:val="Heading4"/>
    <w:uiPriority w:val="9"/>
    <w:rsid w:val="00DA782A"/>
    <w:rPr>
      <w:rFonts w:ascii="Gotham Narrow Book" w:eastAsiaTheme="majorEastAsia" w:hAnsi="Gotham Narrow Book" w:cstheme="majorBidi"/>
      <w:i/>
      <w:iCs/>
      <w:color w:val="990033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782A"/>
    <w:rPr>
      <w:rFonts w:ascii="Gotham Narrow Bold" w:eastAsiaTheme="majorEastAsia" w:hAnsi="Gotham Narrow Bold" w:cstheme="majorBidi"/>
      <w:color w:val="FFFFFF" w:themeColor="background1"/>
      <w:sz w:val="44"/>
      <w:szCs w:val="32"/>
      <w:shd w:val="clear" w:color="auto" w:fill="990033" w:themeFill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82A"/>
    <w:pPr>
      <w:numPr>
        <w:ilvl w:val="1"/>
      </w:numPr>
    </w:pPr>
    <w:rPr>
      <w:rFonts w:ascii="Chronicle Text G1" w:eastAsiaTheme="minorEastAsia" w:hAnsi="Chronicle Text G1"/>
      <w:b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DA782A"/>
    <w:rPr>
      <w:rFonts w:ascii="Chronicle Text G1" w:eastAsiaTheme="minorEastAsia" w:hAnsi="Chronicle Text G1"/>
      <w:b/>
      <w:spacing w:val="15"/>
      <w:sz w:val="44"/>
    </w:rPr>
  </w:style>
  <w:style w:type="character" w:styleId="SubtleEmphasis">
    <w:name w:val="Subtle Emphasis"/>
    <w:basedOn w:val="DefaultParagraphFont"/>
    <w:uiPriority w:val="19"/>
    <w:qFormat/>
    <w:rsid w:val="00DA782A"/>
    <w:rPr>
      <w:i/>
      <w:iCs/>
      <w:color w:val="5F5558" w:themeColor="text1" w:themeTint="BF"/>
    </w:rPr>
  </w:style>
  <w:style w:type="character" w:styleId="Emphasis">
    <w:name w:val="Emphasis"/>
    <w:basedOn w:val="DefaultParagraphFont"/>
    <w:uiPriority w:val="20"/>
    <w:qFormat/>
    <w:rsid w:val="00DA782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782A"/>
    <w:rPr>
      <w:i/>
      <w:iCs/>
      <w:color w:val="990033"/>
    </w:rPr>
  </w:style>
  <w:style w:type="character" w:styleId="Strong">
    <w:name w:val="Strong"/>
    <w:basedOn w:val="DefaultParagraphFont"/>
    <w:uiPriority w:val="22"/>
    <w:qFormat/>
    <w:rsid w:val="00DA782A"/>
    <w:rPr>
      <w:rFonts w:asciiTheme="minorHAnsi" w:hAnsiTheme="minorHAnsi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A782A"/>
    <w:pPr>
      <w:spacing w:before="200"/>
      <w:ind w:left="864" w:right="864"/>
      <w:jc w:val="center"/>
    </w:pPr>
    <w:rPr>
      <w:i/>
      <w:iCs/>
      <w:color w:val="5F555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782A"/>
    <w:rPr>
      <w:i/>
      <w:iCs/>
      <w:color w:val="5F5558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82A"/>
    <w:pPr>
      <w:pBdr>
        <w:top w:val="single" w:sz="4" w:space="10" w:color="990033"/>
        <w:bottom w:val="single" w:sz="4" w:space="10" w:color="990033"/>
      </w:pBdr>
      <w:spacing w:before="360" w:after="360"/>
      <w:ind w:left="862" w:right="862"/>
      <w:jc w:val="center"/>
    </w:pPr>
    <w:rPr>
      <w:i/>
      <w:iCs/>
      <w:color w:val="ED00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82A"/>
    <w:rPr>
      <w:i/>
      <w:iCs/>
      <w:color w:val="ED0033"/>
      <w:sz w:val="24"/>
    </w:rPr>
  </w:style>
  <w:style w:type="character" w:styleId="IntenseReference">
    <w:name w:val="Intense Reference"/>
    <w:basedOn w:val="DefaultParagraphFont"/>
    <w:uiPriority w:val="32"/>
    <w:qFormat/>
    <w:rsid w:val="00DA782A"/>
    <w:rPr>
      <w:b/>
      <w:bCs/>
      <w:smallCaps/>
      <w:color w:val="ED0033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A782A"/>
    <w:pPr>
      <w:outlineLvl w:val="9"/>
    </w:pPr>
    <w:rPr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782A"/>
    <w:rPr>
      <w:rFonts w:ascii="Gotham Narrow Bold" w:eastAsiaTheme="majorEastAsia" w:hAnsi="Gotham Narrow Bold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782A"/>
    <w:rPr>
      <w:rFonts w:ascii="Gotham Narrow Bold" w:eastAsiaTheme="majorEastAsia" w:hAnsi="Gotham Narrow Bold" w:cstheme="majorBidi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782A"/>
    <w:pPr>
      <w:spacing w:before="2880" w:after="0" w:line="240" w:lineRule="auto"/>
      <w:contextualSpacing/>
    </w:pPr>
    <w:rPr>
      <w:rFonts w:ascii="Gotham Narrow Bold" w:eastAsiaTheme="majorEastAsia" w:hAnsi="Gotham Narrow Bold" w:cstheme="majorBidi"/>
      <w:color w:val="990033"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82A"/>
    <w:rPr>
      <w:rFonts w:ascii="Gotham Narrow Bold" w:eastAsiaTheme="majorEastAsia" w:hAnsi="Gotham Narrow Bold" w:cstheme="majorBidi"/>
      <w:color w:val="990033"/>
      <w:spacing w:val="-10"/>
      <w:kern w:val="28"/>
      <w:sz w:val="144"/>
      <w:szCs w:val="56"/>
    </w:rPr>
  </w:style>
  <w:style w:type="paragraph" w:styleId="ListParagraph">
    <w:name w:val="List Paragraph"/>
    <w:basedOn w:val="Normal"/>
    <w:uiPriority w:val="34"/>
    <w:qFormat/>
    <w:rsid w:val="00DA78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415D"/>
    <w:pPr>
      <w:tabs>
        <w:tab w:val="center" w:pos="4513"/>
        <w:tab w:val="right" w:pos="9026"/>
      </w:tabs>
      <w:spacing w:after="0" w:line="240" w:lineRule="auto"/>
    </w:pPr>
    <w:rPr>
      <w:color w:val="898687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D415D"/>
    <w:rPr>
      <w:color w:val="89868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stern Brand">
      <a:dk1>
        <a:srgbClr val="262223"/>
      </a:dk1>
      <a:lt1>
        <a:srgbClr val="FFFFFF"/>
      </a:lt1>
      <a:dk2>
        <a:srgbClr val="990033"/>
      </a:dk2>
      <a:lt2>
        <a:srgbClr val="F2F2F2"/>
      </a:lt2>
      <a:accent1>
        <a:srgbClr val="990033"/>
      </a:accent1>
      <a:accent2>
        <a:srgbClr val="262223"/>
      </a:accent2>
      <a:accent3>
        <a:srgbClr val="ED0033"/>
      </a:accent3>
      <a:accent4>
        <a:srgbClr val="006699"/>
      </a:accent4>
      <a:accent5>
        <a:srgbClr val="FF5C5E"/>
      </a:accent5>
      <a:accent6>
        <a:srgbClr val="663399"/>
      </a:accent6>
      <a:hlink>
        <a:srgbClr val="ED0033"/>
      </a:hlink>
      <a:folHlink>
        <a:srgbClr val="FF5C5E"/>
      </a:folHlink>
    </a:clrScheme>
    <a:fontScheme name="Western Brand">
      <a:majorFont>
        <a:latin typeface="Gotham Narrow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896</Words>
  <Characters>5109</Characters>
  <Application>Microsoft Office Word</Application>
  <DocSecurity>0</DocSecurity>
  <Lines>42</Lines>
  <Paragraphs>11</Paragraphs>
  <ScaleCrop>false</ScaleCrop>
  <Company>Western Sydney University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Leggo</dc:creator>
  <cp:keywords/>
  <dc:description/>
  <cp:lastModifiedBy>Sally Leggo</cp:lastModifiedBy>
  <cp:revision>2</cp:revision>
  <dcterms:created xsi:type="dcterms:W3CDTF">2020-07-25T11:57:00Z</dcterms:created>
  <dcterms:modified xsi:type="dcterms:W3CDTF">2020-07-25T12:03:00Z</dcterms:modified>
</cp:coreProperties>
</file>