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213" w:rsidRDefault="005237DC" w:rsidP="005237DC">
      <w:pPr>
        <w:jc w:val="center"/>
        <w:rPr>
          <w:b/>
          <w:noProof/>
          <w:sz w:val="40"/>
          <w:szCs w:val="40"/>
          <w:lang w:eastAsia="en-AU"/>
        </w:rPr>
      </w:pPr>
      <w:r w:rsidRPr="005237DC">
        <w:rPr>
          <w:b/>
          <w:noProof/>
          <w:sz w:val="40"/>
          <w:szCs w:val="40"/>
          <w:lang w:eastAsia="en-AU"/>
        </w:rPr>
        <w:t>New Colombo Plan Completion Report</w:t>
      </w:r>
    </w:p>
    <w:p w:rsidR="001341C6" w:rsidRPr="001341C6" w:rsidRDefault="001341C6" w:rsidP="001341C6">
      <w:r w:rsidRPr="001341C6">
        <w:rPr>
          <w:b/>
        </w:rPr>
        <w:t xml:space="preserve">This report must be submitted no later than one month after the project has finished. Return Completion Report to </w:t>
      </w:r>
      <w:hyperlink r:id="rId8" w:history="1">
        <w:r w:rsidRPr="001341C6">
          <w:rPr>
            <w:rStyle w:val="Hyperlink"/>
            <w:b/>
          </w:rPr>
          <w:t>ncp@westernsydney.edu.au</w:t>
        </w:r>
      </w:hyperlink>
      <w:r w:rsidRPr="001341C6">
        <w:rPr>
          <w:b/>
        </w:rPr>
        <w:t>.</w:t>
      </w:r>
      <w:bookmarkStart w:id="0" w:name="_GoBack"/>
      <w:bookmarkEnd w:id="0"/>
    </w:p>
    <w:p w:rsidR="00DC46AD" w:rsidRPr="00DC46AD" w:rsidRDefault="00DC46AD" w:rsidP="005237DC">
      <w:pPr>
        <w:jc w:val="center"/>
        <w:rPr>
          <w:b/>
          <w:sz w:val="16"/>
          <w:szCs w:val="16"/>
        </w:rPr>
      </w:pPr>
    </w:p>
    <w:tbl>
      <w:tblPr>
        <w:tblStyle w:val="TableGrid"/>
        <w:tblW w:w="0" w:type="auto"/>
        <w:tblLook w:val="04A0" w:firstRow="1" w:lastRow="0" w:firstColumn="1" w:lastColumn="0" w:noHBand="0" w:noVBand="1"/>
      </w:tblPr>
      <w:tblGrid>
        <w:gridCol w:w="3397"/>
        <w:gridCol w:w="5619"/>
      </w:tblGrid>
      <w:tr w:rsidR="00E61157" w:rsidTr="00E61157">
        <w:tc>
          <w:tcPr>
            <w:tcW w:w="3397" w:type="dxa"/>
            <w:shd w:val="clear" w:color="auto" w:fill="D9D9D9" w:themeFill="background1" w:themeFillShade="D9"/>
          </w:tcPr>
          <w:p w:rsidR="00E61157" w:rsidRPr="00E61157" w:rsidRDefault="00E61157" w:rsidP="00C45941">
            <w:r>
              <w:t xml:space="preserve">ISEO </w:t>
            </w:r>
            <w:r w:rsidR="00C45941">
              <w:t>Reference Number</w:t>
            </w:r>
          </w:p>
        </w:tc>
        <w:tc>
          <w:tcPr>
            <w:tcW w:w="5619" w:type="dxa"/>
          </w:tcPr>
          <w:p w:rsidR="00E61157" w:rsidRDefault="00E61157"/>
        </w:tc>
      </w:tr>
      <w:tr w:rsidR="00E61157" w:rsidTr="00E61157">
        <w:tc>
          <w:tcPr>
            <w:tcW w:w="3397" w:type="dxa"/>
            <w:shd w:val="clear" w:color="auto" w:fill="D9D9D9" w:themeFill="background1" w:themeFillShade="D9"/>
          </w:tcPr>
          <w:p w:rsidR="00E61157" w:rsidRPr="00E61157" w:rsidRDefault="00E61157" w:rsidP="00E61157">
            <w:r w:rsidRPr="00E61157">
              <w:t>Name of Project</w:t>
            </w:r>
          </w:p>
        </w:tc>
        <w:tc>
          <w:tcPr>
            <w:tcW w:w="5619" w:type="dxa"/>
          </w:tcPr>
          <w:p w:rsidR="00E61157" w:rsidRDefault="00E61157"/>
        </w:tc>
      </w:tr>
      <w:tr w:rsidR="00E61157" w:rsidTr="00E61157">
        <w:tc>
          <w:tcPr>
            <w:tcW w:w="3397" w:type="dxa"/>
            <w:shd w:val="clear" w:color="auto" w:fill="D9D9D9" w:themeFill="background1" w:themeFillShade="D9"/>
          </w:tcPr>
          <w:p w:rsidR="00E61157" w:rsidRPr="00E61157" w:rsidRDefault="00E61157" w:rsidP="00E61157">
            <w:r>
              <w:t xml:space="preserve">Host </w:t>
            </w:r>
            <w:r w:rsidRPr="00E61157">
              <w:t>Country</w:t>
            </w:r>
          </w:p>
        </w:tc>
        <w:tc>
          <w:tcPr>
            <w:tcW w:w="5619" w:type="dxa"/>
          </w:tcPr>
          <w:p w:rsidR="00E61157" w:rsidRDefault="00E61157"/>
        </w:tc>
      </w:tr>
      <w:tr w:rsidR="00E61157" w:rsidTr="00E61157">
        <w:tc>
          <w:tcPr>
            <w:tcW w:w="3397" w:type="dxa"/>
            <w:shd w:val="clear" w:color="auto" w:fill="D9D9D9" w:themeFill="background1" w:themeFillShade="D9"/>
          </w:tcPr>
          <w:p w:rsidR="00E61157" w:rsidRDefault="00E61157">
            <w:r>
              <w:t>Details of Person Completing Form</w:t>
            </w:r>
          </w:p>
        </w:tc>
        <w:tc>
          <w:tcPr>
            <w:tcW w:w="5619" w:type="dxa"/>
          </w:tcPr>
          <w:p w:rsidR="00E61157" w:rsidRDefault="00E61157"/>
        </w:tc>
      </w:tr>
      <w:tr w:rsidR="00E61157" w:rsidTr="00E61157">
        <w:tc>
          <w:tcPr>
            <w:tcW w:w="3397" w:type="dxa"/>
            <w:shd w:val="clear" w:color="auto" w:fill="D9D9D9" w:themeFill="background1" w:themeFillShade="D9"/>
          </w:tcPr>
          <w:p w:rsidR="00E61157" w:rsidRDefault="00E61157">
            <w:r>
              <w:t>Phone</w:t>
            </w:r>
          </w:p>
        </w:tc>
        <w:tc>
          <w:tcPr>
            <w:tcW w:w="5619" w:type="dxa"/>
          </w:tcPr>
          <w:p w:rsidR="00E61157" w:rsidRDefault="00E61157"/>
        </w:tc>
      </w:tr>
    </w:tbl>
    <w:p w:rsidR="005237DC" w:rsidRDefault="005237DC"/>
    <w:p w:rsidR="0023754F" w:rsidRDefault="0023754F" w:rsidP="00DC46AD">
      <w:pPr>
        <w:pStyle w:val="ListParagraph"/>
        <w:numPr>
          <w:ilvl w:val="0"/>
          <w:numId w:val="2"/>
        </w:numPr>
      </w:pPr>
      <w:r>
        <w:t>How has this NCP Mobility project deepened Indo-Pacific and host location knowledge, capacity and connection for the students who participated in the project? For example:</w:t>
      </w:r>
    </w:p>
    <w:p w:rsidR="0023754F" w:rsidRDefault="0023754F" w:rsidP="00DC46AD">
      <w:pPr>
        <w:pStyle w:val="ListParagraph"/>
        <w:numPr>
          <w:ilvl w:val="0"/>
          <w:numId w:val="4"/>
        </w:numPr>
      </w:pPr>
      <w:r>
        <w:t>Students may have gained a greater knowledge of the Indo-Pacific and host location through language and cultural training, direct engagement with government, local business networks and academic institutions and, with community, cultural and civil society institutions</w:t>
      </w:r>
    </w:p>
    <w:p w:rsidR="0023754F" w:rsidRPr="00070463" w:rsidRDefault="0023754F">
      <w:pPr>
        <w:rPr>
          <w:sz w:val="16"/>
          <w:szCs w:val="16"/>
        </w:rPr>
      </w:pPr>
      <w:r w:rsidRPr="00070463">
        <w:rPr>
          <w:sz w:val="16"/>
          <w:szCs w:val="16"/>
        </w:rPr>
        <w:t>150 words</w:t>
      </w:r>
    </w:p>
    <w:tbl>
      <w:tblPr>
        <w:tblStyle w:val="TableGrid"/>
        <w:tblW w:w="0" w:type="auto"/>
        <w:tblLook w:val="04A0" w:firstRow="1" w:lastRow="0" w:firstColumn="1" w:lastColumn="0" w:noHBand="0" w:noVBand="1"/>
      </w:tblPr>
      <w:tblGrid>
        <w:gridCol w:w="9016"/>
      </w:tblGrid>
      <w:tr w:rsidR="0023754F" w:rsidTr="0023754F">
        <w:tc>
          <w:tcPr>
            <w:tcW w:w="9016" w:type="dxa"/>
          </w:tcPr>
          <w:p w:rsidR="0023754F" w:rsidRDefault="0023754F"/>
          <w:p w:rsidR="0023754F" w:rsidRDefault="0023754F"/>
        </w:tc>
      </w:tr>
    </w:tbl>
    <w:p w:rsidR="0023754F" w:rsidRDefault="0023754F"/>
    <w:p w:rsidR="00486144" w:rsidRDefault="00070463" w:rsidP="00070463">
      <w:pPr>
        <w:pStyle w:val="ListParagraph"/>
        <w:numPr>
          <w:ilvl w:val="0"/>
          <w:numId w:val="2"/>
        </w:numPr>
      </w:pPr>
      <w:r>
        <w:t>How did the NCP Mobility project support students from a diverse background to participate? For example:</w:t>
      </w:r>
    </w:p>
    <w:p w:rsidR="00070463" w:rsidRDefault="00070463" w:rsidP="00A962DB">
      <w:pPr>
        <w:pStyle w:val="ListParagraph"/>
        <w:numPr>
          <w:ilvl w:val="0"/>
          <w:numId w:val="4"/>
        </w:numPr>
        <w:ind w:left="1080"/>
      </w:pPr>
      <w:r>
        <w:t>Provide the number of total students who participated in the project and those who were from diverse background including (</w:t>
      </w:r>
      <w:proofErr w:type="spellStart"/>
      <w:r>
        <w:t>jbut</w:t>
      </w:r>
      <w:proofErr w:type="spellEnd"/>
      <w:r>
        <w:t xml:space="preserve"> not limited to):</w:t>
      </w:r>
    </w:p>
    <w:p w:rsidR="00070463" w:rsidRDefault="00070463" w:rsidP="00A962DB">
      <w:pPr>
        <w:pStyle w:val="ListParagraph"/>
        <w:numPr>
          <w:ilvl w:val="0"/>
          <w:numId w:val="6"/>
        </w:numPr>
        <w:ind w:left="1800"/>
      </w:pPr>
      <w:r>
        <w:t>Aboriginal or Torres Strait Islander students</w:t>
      </w:r>
    </w:p>
    <w:p w:rsidR="00070463" w:rsidRDefault="00070463" w:rsidP="00A962DB">
      <w:pPr>
        <w:pStyle w:val="ListParagraph"/>
        <w:numPr>
          <w:ilvl w:val="0"/>
          <w:numId w:val="6"/>
        </w:numPr>
        <w:ind w:left="1800"/>
      </w:pPr>
      <w:r>
        <w:t>Students with disabilities</w:t>
      </w:r>
    </w:p>
    <w:p w:rsidR="00070463" w:rsidRDefault="00070463" w:rsidP="00A962DB">
      <w:pPr>
        <w:pStyle w:val="ListParagraph"/>
        <w:numPr>
          <w:ilvl w:val="0"/>
          <w:numId w:val="6"/>
        </w:numPr>
        <w:ind w:left="1800"/>
      </w:pPr>
      <w:r>
        <w:t>Students from low socio-economic status</w:t>
      </w:r>
    </w:p>
    <w:p w:rsidR="00070463" w:rsidRDefault="00070463" w:rsidP="00A962DB">
      <w:pPr>
        <w:pStyle w:val="ListParagraph"/>
        <w:numPr>
          <w:ilvl w:val="0"/>
          <w:numId w:val="6"/>
        </w:numPr>
        <w:ind w:left="1800"/>
      </w:pPr>
      <w:r>
        <w:t>First in family</w:t>
      </w:r>
    </w:p>
    <w:p w:rsidR="00070463" w:rsidRDefault="00070463" w:rsidP="00A962DB">
      <w:pPr>
        <w:pStyle w:val="ListParagraph"/>
        <w:numPr>
          <w:ilvl w:val="0"/>
          <w:numId w:val="4"/>
        </w:numPr>
        <w:ind w:left="1080"/>
      </w:pPr>
      <w:r>
        <w:t>Outline the specific strategies undertaken to recruit students from diverse backgrounds and whether these were successful</w:t>
      </w:r>
    </w:p>
    <w:p w:rsidR="00070463" w:rsidRDefault="00070463" w:rsidP="00A962DB">
      <w:pPr>
        <w:pStyle w:val="ListParagraph"/>
        <w:numPr>
          <w:ilvl w:val="0"/>
          <w:numId w:val="4"/>
        </w:numPr>
        <w:ind w:left="1080"/>
      </w:pPr>
      <w:r>
        <w:t>Students from different program types or fields of study</w:t>
      </w:r>
    </w:p>
    <w:p w:rsidR="00070463" w:rsidRPr="00070463" w:rsidRDefault="00070463" w:rsidP="00070463">
      <w:pPr>
        <w:rPr>
          <w:sz w:val="16"/>
          <w:szCs w:val="16"/>
        </w:rPr>
      </w:pPr>
      <w:r w:rsidRPr="00070463">
        <w:rPr>
          <w:sz w:val="16"/>
          <w:szCs w:val="16"/>
        </w:rPr>
        <w:t>150 words</w:t>
      </w:r>
    </w:p>
    <w:tbl>
      <w:tblPr>
        <w:tblStyle w:val="TableGrid"/>
        <w:tblW w:w="0" w:type="auto"/>
        <w:tblLook w:val="04A0" w:firstRow="1" w:lastRow="0" w:firstColumn="1" w:lastColumn="0" w:noHBand="0" w:noVBand="1"/>
      </w:tblPr>
      <w:tblGrid>
        <w:gridCol w:w="9016"/>
      </w:tblGrid>
      <w:tr w:rsidR="00070463" w:rsidTr="004A132E">
        <w:tc>
          <w:tcPr>
            <w:tcW w:w="9016" w:type="dxa"/>
          </w:tcPr>
          <w:p w:rsidR="00070463" w:rsidRDefault="00070463" w:rsidP="004A132E"/>
          <w:p w:rsidR="00070463" w:rsidRDefault="00070463" w:rsidP="004A132E"/>
        </w:tc>
      </w:tr>
    </w:tbl>
    <w:p w:rsidR="00070463" w:rsidRDefault="00070463" w:rsidP="00070463"/>
    <w:p w:rsidR="00070463" w:rsidRDefault="00EE0805">
      <w:r>
        <w:t>3. How has the NCP Mobility project deepened the people-to-people and institutional relationships and the Indo-Pacific. For example:</w:t>
      </w:r>
    </w:p>
    <w:p w:rsidR="00A962DB" w:rsidRDefault="00A962DB" w:rsidP="00A962DB">
      <w:pPr>
        <w:pStyle w:val="ListParagraph"/>
        <w:numPr>
          <w:ilvl w:val="0"/>
          <w:numId w:val="7"/>
        </w:numPr>
      </w:pPr>
      <w:r>
        <w:t>Describe how the project has provided opportunities for students and academics to establish networks in the Indo-Pacific, such as research collaborations, teaching exchanges, private sector linkages, and professional networks</w:t>
      </w:r>
    </w:p>
    <w:p w:rsidR="00A962DB" w:rsidRDefault="00A962DB" w:rsidP="00A962DB">
      <w:pPr>
        <w:pStyle w:val="ListParagraph"/>
        <w:numPr>
          <w:ilvl w:val="0"/>
          <w:numId w:val="7"/>
        </w:numPr>
      </w:pPr>
      <w:r>
        <w:t xml:space="preserve">Describe how the partnerships will be maintained in the future, or how the partnerships have been further extended from earlier iterations of the project </w:t>
      </w:r>
      <w:proofErr w:type="spellStart"/>
      <w:r>
        <w:t>if</w:t>
      </w:r>
      <w:proofErr w:type="spellEnd"/>
      <w:r>
        <w:t xml:space="preserve"> funded by the NCP previously</w:t>
      </w:r>
    </w:p>
    <w:p w:rsidR="00A962DB" w:rsidRDefault="00A962DB" w:rsidP="00A962DB">
      <w:pPr>
        <w:pStyle w:val="ListParagraph"/>
        <w:numPr>
          <w:ilvl w:val="0"/>
          <w:numId w:val="7"/>
        </w:numPr>
      </w:pPr>
      <w:r>
        <w:lastRenderedPageBreak/>
        <w:t>Outline steps to ensure the delivery of the mobility project will continue to operate in the future (subsequent to any NCP funding)</w:t>
      </w:r>
    </w:p>
    <w:p w:rsidR="00A962DB" w:rsidRDefault="00A962DB" w:rsidP="00A962DB">
      <w:pPr>
        <w:pStyle w:val="ListParagraph"/>
        <w:numPr>
          <w:ilvl w:val="0"/>
          <w:numId w:val="7"/>
        </w:numPr>
      </w:pPr>
      <w:r>
        <w:t>If the mobility project included a Mobility Partnership (business or NGO), describe how the Mobility Partnership enhanced student experiences, e.g.: site visits and/or industry guest speakers.</w:t>
      </w:r>
    </w:p>
    <w:p w:rsidR="00070463" w:rsidRPr="00070463" w:rsidRDefault="00070463" w:rsidP="00070463">
      <w:pPr>
        <w:rPr>
          <w:sz w:val="16"/>
          <w:szCs w:val="16"/>
        </w:rPr>
      </w:pPr>
      <w:r w:rsidRPr="00070463">
        <w:rPr>
          <w:sz w:val="16"/>
          <w:szCs w:val="16"/>
        </w:rPr>
        <w:t>150 words</w:t>
      </w:r>
    </w:p>
    <w:tbl>
      <w:tblPr>
        <w:tblStyle w:val="TableGrid"/>
        <w:tblW w:w="0" w:type="auto"/>
        <w:tblLook w:val="04A0" w:firstRow="1" w:lastRow="0" w:firstColumn="1" w:lastColumn="0" w:noHBand="0" w:noVBand="1"/>
      </w:tblPr>
      <w:tblGrid>
        <w:gridCol w:w="9016"/>
      </w:tblGrid>
      <w:tr w:rsidR="00070463" w:rsidTr="004A132E">
        <w:tc>
          <w:tcPr>
            <w:tcW w:w="9016" w:type="dxa"/>
          </w:tcPr>
          <w:p w:rsidR="00070463" w:rsidRDefault="00070463" w:rsidP="004A132E"/>
          <w:p w:rsidR="0095042E" w:rsidRDefault="0095042E" w:rsidP="004A132E"/>
        </w:tc>
      </w:tr>
    </w:tbl>
    <w:p w:rsidR="00070463" w:rsidRDefault="00070463" w:rsidP="00070463"/>
    <w:p w:rsidR="00070463" w:rsidRDefault="002B4B4E">
      <w:r>
        <w:t>4. How was the NCP and the mobility project promoted, including both in Australia and the host location? For example:</w:t>
      </w:r>
    </w:p>
    <w:p w:rsidR="002B4B4E" w:rsidRDefault="002B4B4E" w:rsidP="002B4B4E">
      <w:pPr>
        <w:pStyle w:val="ListParagraph"/>
        <w:numPr>
          <w:ilvl w:val="0"/>
          <w:numId w:val="8"/>
        </w:numPr>
      </w:pPr>
      <w:r>
        <w:t>Outline promotional strategies implemented and their effectiveness</w:t>
      </w:r>
    </w:p>
    <w:p w:rsidR="002B4B4E" w:rsidRDefault="002B4B4E" w:rsidP="002B4B4E">
      <w:pPr>
        <w:pStyle w:val="ListParagraph"/>
        <w:numPr>
          <w:ilvl w:val="0"/>
          <w:numId w:val="8"/>
        </w:numPr>
      </w:pPr>
      <w:r>
        <w:t>Outline how the program was promoted within the university and in the host location including (but not limited to):</w:t>
      </w:r>
    </w:p>
    <w:p w:rsidR="002B4B4E" w:rsidRDefault="002B4B4E" w:rsidP="002B4B4E">
      <w:pPr>
        <w:pStyle w:val="ListParagraph"/>
        <w:numPr>
          <w:ilvl w:val="1"/>
          <w:numId w:val="8"/>
        </w:numPr>
      </w:pPr>
      <w:r>
        <w:t>Print</w:t>
      </w:r>
    </w:p>
    <w:p w:rsidR="002B4B4E" w:rsidRDefault="002B4B4E" w:rsidP="002B4B4E">
      <w:pPr>
        <w:pStyle w:val="ListParagraph"/>
        <w:numPr>
          <w:ilvl w:val="1"/>
          <w:numId w:val="8"/>
        </w:numPr>
      </w:pPr>
      <w:r>
        <w:t>Promotional videos</w:t>
      </w:r>
    </w:p>
    <w:p w:rsidR="002B4B4E" w:rsidRDefault="002B4B4E" w:rsidP="002B4B4E">
      <w:pPr>
        <w:pStyle w:val="ListParagraph"/>
        <w:numPr>
          <w:ilvl w:val="1"/>
          <w:numId w:val="8"/>
        </w:numPr>
      </w:pPr>
      <w:r>
        <w:t>Social media</w:t>
      </w:r>
    </w:p>
    <w:p w:rsidR="002B4B4E" w:rsidRDefault="002B4B4E" w:rsidP="002B4B4E">
      <w:pPr>
        <w:pStyle w:val="ListParagraph"/>
        <w:numPr>
          <w:ilvl w:val="1"/>
          <w:numId w:val="8"/>
        </w:numPr>
      </w:pPr>
      <w:r>
        <w:t>NCP</w:t>
      </w:r>
      <w:r w:rsidR="00C21D83">
        <w:t xml:space="preserve"> Alumni Ambassador engagement</w:t>
      </w:r>
    </w:p>
    <w:p w:rsidR="00C21D83" w:rsidRDefault="00C21D83" w:rsidP="00C21D83">
      <w:pPr>
        <w:pStyle w:val="ListParagraph"/>
        <w:numPr>
          <w:ilvl w:val="0"/>
          <w:numId w:val="8"/>
        </w:numPr>
      </w:pPr>
      <w:r>
        <w:t>Please upload supplementary information on the mobility project, including press coverage and social media in Australia or the host location, photographs, videos, vlogs, blogs, samples of student reflections and promotional materials</w:t>
      </w:r>
    </w:p>
    <w:p w:rsidR="00C21D83" w:rsidRDefault="00C21D83" w:rsidP="00C21D83"/>
    <w:p w:rsidR="00506B1F" w:rsidRPr="00070463" w:rsidRDefault="00506B1F" w:rsidP="00506B1F">
      <w:pPr>
        <w:rPr>
          <w:sz w:val="16"/>
          <w:szCs w:val="16"/>
        </w:rPr>
      </w:pPr>
      <w:r w:rsidRPr="00070463">
        <w:rPr>
          <w:sz w:val="16"/>
          <w:szCs w:val="16"/>
        </w:rPr>
        <w:t>150 words</w:t>
      </w:r>
    </w:p>
    <w:tbl>
      <w:tblPr>
        <w:tblStyle w:val="TableGrid"/>
        <w:tblW w:w="0" w:type="auto"/>
        <w:tblLook w:val="04A0" w:firstRow="1" w:lastRow="0" w:firstColumn="1" w:lastColumn="0" w:noHBand="0" w:noVBand="1"/>
      </w:tblPr>
      <w:tblGrid>
        <w:gridCol w:w="9016"/>
      </w:tblGrid>
      <w:tr w:rsidR="00506B1F" w:rsidTr="00FF57E4">
        <w:tc>
          <w:tcPr>
            <w:tcW w:w="9016" w:type="dxa"/>
          </w:tcPr>
          <w:p w:rsidR="00506B1F" w:rsidRDefault="00506B1F" w:rsidP="00FF57E4"/>
          <w:p w:rsidR="0095042E" w:rsidRDefault="0095042E" w:rsidP="00FF57E4"/>
        </w:tc>
      </w:tr>
    </w:tbl>
    <w:p w:rsidR="00506B1F" w:rsidRDefault="00506B1F" w:rsidP="00C21D83"/>
    <w:p w:rsidR="00C319B1" w:rsidRDefault="00C319B1" w:rsidP="00C21D83">
      <w:r>
        <w:t>5. Was this mobility project, or part of the mobility project, delivered virtually?</w:t>
      </w:r>
    </w:p>
    <w:p w:rsidR="001341C6" w:rsidRPr="001341C6" w:rsidRDefault="001341C6" w:rsidP="001341C6">
      <w:sdt>
        <w:sdtPr>
          <w:id w:val="676382459"/>
          <w14:checkbox>
            <w14:checked w14:val="0"/>
            <w14:checkedState w14:val="2612" w14:font="MS Gothic"/>
            <w14:uncheckedState w14:val="2610" w14:font="MS Gothic"/>
          </w14:checkbox>
        </w:sdtPr>
        <w:sdtContent>
          <w:r w:rsidRPr="001341C6">
            <w:rPr>
              <w:rFonts w:ascii="Segoe UI Symbol" w:eastAsia="MS Gothic" w:hAnsi="Segoe UI Symbol" w:cs="Segoe UI Symbol"/>
            </w:rPr>
            <w:t>☐</w:t>
          </w:r>
        </w:sdtContent>
      </w:sdt>
      <w:r w:rsidRPr="001341C6">
        <w:t xml:space="preserve"> Yes</w:t>
      </w:r>
      <w:r w:rsidRPr="001341C6">
        <w:tab/>
      </w:r>
      <w:sdt>
        <w:sdtPr>
          <w:id w:val="826247807"/>
          <w14:checkbox>
            <w14:checked w14:val="0"/>
            <w14:checkedState w14:val="2612" w14:font="MS Gothic"/>
            <w14:uncheckedState w14:val="2610" w14:font="MS Gothic"/>
          </w14:checkbox>
        </w:sdtPr>
        <w:sdtContent>
          <w:r w:rsidRPr="001341C6">
            <w:rPr>
              <w:rFonts w:ascii="Segoe UI Symbol" w:eastAsia="MS Gothic" w:hAnsi="Segoe UI Symbol" w:cs="Segoe UI Symbol"/>
            </w:rPr>
            <w:t>☐</w:t>
          </w:r>
        </w:sdtContent>
      </w:sdt>
      <w:r w:rsidRPr="001341C6">
        <w:t xml:space="preserve"> No</w:t>
      </w:r>
    </w:p>
    <w:p w:rsidR="00C319B1" w:rsidRDefault="00C319B1" w:rsidP="00C21D83"/>
    <w:p w:rsidR="00C319B1" w:rsidRDefault="00C319B1" w:rsidP="00C21D83">
      <w:r>
        <w:t>6. Please provide any additional information such as summary of key achievements, major outcomes and highlights</w:t>
      </w:r>
      <w:r w:rsidR="00C45941">
        <w:t>.</w:t>
      </w:r>
    </w:p>
    <w:p w:rsidR="00C45941" w:rsidRPr="00070463" w:rsidRDefault="00C45941" w:rsidP="00C45941">
      <w:pPr>
        <w:rPr>
          <w:sz w:val="16"/>
          <w:szCs w:val="16"/>
        </w:rPr>
      </w:pPr>
      <w:r w:rsidRPr="00070463">
        <w:rPr>
          <w:sz w:val="16"/>
          <w:szCs w:val="16"/>
        </w:rPr>
        <w:t>150 words</w:t>
      </w:r>
    </w:p>
    <w:tbl>
      <w:tblPr>
        <w:tblStyle w:val="TableGrid"/>
        <w:tblW w:w="0" w:type="auto"/>
        <w:tblLook w:val="04A0" w:firstRow="1" w:lastRow="0" w:firstColumn="1" w:lastColumn="0" w:noHBand="0" w:noVBand="1"/>
      </w:tblPr>
      <w:tblGrid>
        <w:gridCol w:w="9016"/>
      </w:tblGrid>
      <w:tr w:rsidR="00C45941" w:rsidTr="00FF57E4">
        <w:tc>
          <w:tcPr>
            <w:tcW w:w="9016" w:type="dxa"/>
          </w:tcPr>
          <w:p w:rsidR="00C45941" w:rsidRDefault="00C45941" w:rsidP="00FF57E4"/>
          <w:p w:rsidR="0095042E" w:rsidRDefault="0095042E" w:rsidP="00FF57E4"/>
        </w:tc>
      </w:tr>
    </w:tbl>
    <w:p w:rsidR="00C45941" w:rsidRDefault="00C45941" w:rsidP="00C21D83"/>
    <w:sectPr w:rsidR="00C45941" w:rsidSect="00DC46A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49D" w:rsidRDefault="0044749D" w:rsidP="0095042E">
      <w:pPr>
        <w:spacing w:after="0" w:line="240" w:lineRule="auto"/>
      </w:pPr>
      <w:r>
        <w:separator/>
      </w:r>
    </w:p>
  </w:endnote>
  <w:endnote w:type="continuationSeparator" w:id="0">
    <w:p w:rsidR="0044749D" w:rsidRDefault="0044749D" w:rsidP="00950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49D" w:rsidRDefault="0044749D" w:rsidP="0095042E">
      <w:pPr>
        <w:spacing w:after="0" w:line="240" w:lineRule="auto"/>
      </w:pPr>
      <w:r>
        <w:separator/>
      </w:r>
    </w:p>
  </w:footnote>
  <w:footnote w:type="continuationSeparator" w:id="0">
    <w:p w:rsidR="0044749D" w:rsidRDefault="0044749D" w:rsidP="00950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D4164"/>
    <w:multiLevelType w:val="hybridMultilevel"/>
    <w:tmpl w:val="F00493F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D0D55FB"/>
    <w:multiLevelType w:val="hybridMultilevel"/>
    <w:tmpl w:val="C9A68A1C"/>
    <w:lvl w:ilvl="0" w:tplc="9EE6627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742840"/>
    <w:multiLevelType w:val="hybridMultilevel"/>
    <w:tmpl w:val="AE127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137460"/>
    <w:multiLevelType w:val="hybridMultilevel"/>
    <w:tmpl w:val="97C883E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41B5760B"/>
    <w:multiLevelType w:val="hybridMultilevel"/>
    <w:tmpl w:val="B0F65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80642FA"/>
    <w:multiLevelType w:val="hybridMultilevel"/>
    <w:tmpl w:val="5F9E9370"/>
    <w:lvl w:ilvl="0" w:tplc="9EE66276">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9766874"/>
    <w:multiLevelType w:val="hybridMultilevel"/>
    <w:tmpl w:val="C4A6C17C"/>
    <w:lvl w:ilvl="0" w:tplc="0C090001">
      <w:start w:val="1"/>
      <w:numFmt w:val="bullet"/>
      <w:lvlText w:val=""/>
      <w:lvlJc w:val="left"/>
      <w:pPr>
        <w:ind w:left="720" w:hanging="360"/>
      </w:pPr>
      <w:rPr>
        <w:rFonts w:ascii="Symbol" w:hAnsi="Symbol"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5D1788"/>
    <w:multiLevelType w:val="hybridMultilevel"/>
    <w:tmpl w:val="FDECC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144"/>
    <w:rsid w:val="00061F47"/>
    <w:rsid w:val="00070463"/>
    <w:rsid w:val="001341C6"/>
    <w:rsid w:val="001A009D"/>
    <w:rsid w:val="0023754F"/>
    <w:rsid w:val="002B4B4E"/>
    <w:rsid w:val="00440549"/>
    <w:rsid w:val="0044749D"/>
    <w:rsid w:val="00486144"/>
    <w:rsid w:val="00506B1F"/>
    <w:rsid w:val="005237DC"/>
    <w:rsid w:val="006904C5"/>
    <w:rsid w:val="00877F4E"/>
    <w:rsid w:val="0095042E"/>
    <w:rsid w:val="00A962DB"/>
    <w:rsid w:val="00AD1214"/>
    <w:rsid w:val="00C21D83"/>
    <w:rsid w:val="00C319B1"/>
    <w:rsid w:val="00C45941"/>
    <w:rsid w:val="00CC4E25"/>
    <w:rsid w:val="00CD4FE6"/>
    <w:rsid w:val="00DC46AD"/>
    <w:rsid w:val="00E61157"/>
    <w:rsid w:val="00EE0805"/>
    <w:rsid w:val="00F157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579BC-6F5C-45CC-98C5-2F443A8F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6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463"/>
    <w:pPr>
      <w:ind w:left="720"/>
      <w:contextualSpacing/>
    </w:pPr>
  </w:style>
  <w:style w:type="character" w:styleId="Hyperlink">
    <w:name w:val="Hyperlink"/>
    <w:basedOn w:val="DefaultParagraphFont"/>
    <w:uiPriority w:val="99"/>
    <w:unhideWhenUsed/>
    <w:rsid w:val="006904C5"/>
    <w:rPr>
      <w:color w:val="0563C1" w:themeColor="hyperlink"/>
      <w:u w:val="single"/>
    </w:rPr>
  </w:style>
  <w:style w:type="paragraph" w:styleId="Header">
    <w:name w:val="header"/>
    <w:basedOn w:val="Normal"/>
    <w:link w:val="HeaderChar"/>
    <w:uiPriority w:val="99"/>
    <w:unhideWhenUsed/>
    <w:rsid w:val="00950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42E"/>
  </w:style>
  <w:style w:type="paragraph" w:styleId="Footer">
    <w:name w:val="footer"/>
    <w:basedOn w:val="Normal"/>
    <w:link w:val="FooterChar"/>
    <w:uiPriority w:val="99"/>
    <w:unhideWhenUsed/>
    <w:rsid w:val="00950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p@westernsydney.edu.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E8709-77B2-4E3C-90F4-8D2112C7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McDonald</dc:creator>
  <cp:keywords/>
  <dc:description/>
  <cp:lastModifiedBy>Steven McDonald</cp:lastModifiedBy>
  <cp:revision>16</cp:revision>
  <dcterms:created xsi:type="dcterms:W3CDTF">2020-12-01T04:23:00Z</dcterms:created>
  <dcterms:modified xsi:type="dcterms:W3CDTF">2020-12-02T03:58:00Z</dcterms:modified>
</cp:coreProperties>
</file>